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3F1165" w14:textId="77777777" w:rsidR="0066010C"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66010C" w14:paraId="0A82290E" w14:textId="77777777" w:rsidTr="00250731">
        <w:trPr>
          <w:trHeight w:val="20"/>
        </w:trPr>
        <w:tc>
          <w:tcPr>
            <w:tcW w:w="7200" w:type="dxa"/>
            <w:gridSpan w:val="2"/>
            <w:shd w:val="clear" w:color="auto" w:fill="FFF2CC"/>
            <w:tcMar>
              <w:top w:w="100" w:type="dxa"/>
              <w:left w:w="100" w:type="dxa"/>
              <w:bottom w:w="100" w:type="dxa"/>
              <w:right w:w="100" w:type="dxa"/>
            </w:tcMar>
          </w:tcPr>
          <w:p w14:paraId="338B3598" w14:textId="77777777" w:rsidR="0066010C"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7 Obj 1-5 Hot Pursuit</w:t>
            </w:r>
          </w:p>
        </w:tc>
        <w:tc>
          <w:tcPr>
            <w:tcW w:w="3600" w:type="dxa"/>
            <w:shd w:val="clear" w:color="auto" w:fill="D9EAD3"/>
            <w:tcMar>
              <w:top w:w="100" w:type="dxa"/>
              <w:left w:w="100" w:type="dxa"/>
              <w:bottom w:w="100" w:type="dxa"/>
              <w:right w:w="100" w:type="dxa"/>
            </w:tcMar>
          </w:tcPr>
          <w:p w14:paraId="7E93E341" w14:textId="77777777" w:rsidR="0066010C"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66010C" w14:paraId="64C17BC2" w14:textId="77777777">
        <w:trPr>
          <w:trHeight w:val="420"/>
        </w:trPr>
        <w:tc>
          <w:tcPr>
            <w:tcW w:w="5400" w:type="dxa"/>
            <w:tcMar>
              <w:top w:w="100" w:type="dxa"/>
              <w:left w:w="100" w:type="dxa"/>
              <w:bottom w:w="100" w:type="dxa"/>
              <w:right w:w="100" w:type="dxa"/>
            </w:tcMar>
          </w:tcPr>
          <w:p w14:paraId="3E6DBC0D" w14:textId="77777777" w:rsidR="0066010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learn how to calibrate </w:t>
            </w:r>
            <w:proofErr w:type="gramStart"/>
            <w:r>
              <w:rPr>
                <w:rFonts w:ascii="Proxima Nova" w:eastAsia="Proxima Nova" w:hAnsi="Proxima Nova" w:cs="Proxima Nova"/>
                <w:sz w:val="20"/>
                <w:szCs w:val="20"/>
              </w:rPr>
              <w:t>the proximity</w:t>
            </w:r>
            <w:proofErr w:type="gramEnd"/>
            <w:r>
              <w:rPr>
                <w:rFonts w:ascii="Proxima Nova" w:eastAsia="Proxima Nova" w:hAnsi="Proxima Nova" w:cs="Proxima Nova"/>
                <w:sz w:val="20"/>
                <w:szCs w:val="20"/>
              </w:rPr>
              <w:t xml:space="preserve"> sensors.</w:t>
            </w:r>
          </w:p>
          <w:p w14:paraId="12D420E2" w14:textId="77777777" w:rsidR="006601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6EFE2FA0" w14:textId="77777777" w:rsidR="006601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proximity sensor to detect objects.</w:t>
            </w:r>
          </w:p>
          <w:p w14:paraId="28760FCD" w14:textId="77777777" w:rsidR="006601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experiment with light and dark surfaces to find the ideal power and threshold settings for each environment.</w:t>
            </w:r>
          </w:p>
          <w:p w14:paraId="5448FCEB" w14:textId="77777777" w:rsidR="0066010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write calibration functions so the ‘bot can adapt to its environment.</w:t>
            </w:r>
          </w:p>
        </w:tc>
        <w:tc>
          <w:tcPr>
            <w:tcW w:w="5400" w:type="dxa"/>
            <w:gridSpan w:val="2"/>
            <w:tcMar>
              <w:top w:w="100" w:type="dxa"/>
              <w:left w:w="100" w:type="dxa"/>
              <w:bottom w:w="100" w:type="dxa"/>
              <w:right w:w="100" w:type="dxa"/>
            </w:tcMar>
          </w:tcPr>
          <w:p w14:paraId="0F1BAE39" w14:textId="77777777" w:rsidR="006601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3F774EF" w14:textId="77777777" w:rsidR="0066010C" w:rsidRDefault="00000000">
            <w:pPr>
              <w:widowControl w:val="0"/>
              <w:numPr>
                <w:ilvl w:val="0"/>
                <w:numId w:val="5"/>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uses the Infrared Proximity Sensor system to detect objects in its path.</w:t>
            </w:r>
          </w:p>
          <w:p w14:paraId="374DBF74"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detection threshold of 0-100% controls how much light is needed for a True detection. If you decrease the thresh value, the ‘bot works well even on a white surface.</w:t>
            </w:r>
          </w:p>
          <w:p w14:paraId="3CB69BAF"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 emitter power level setting from 1 to 8 (high power) controls the brightness of </w:t>
            </w:r>
            <w:proofErr w:type="spellStart"/>
            <w:r>
              <w:rPr>
                <w:rFonts w:ascii="Proxima Nova" w:eastAsia="Proxima Nova" w:hAnsi="Proxima Nova" w:cs="Proxima Nova"/>
                <w:sz w:val="20"/>
                <w:szCs w:val="20"/>
              </w:rPr>
              <w:t>CodeBot’s</w:t>
            </w:r>
            <w:proofErr w:type="spellEnd"/>
            <w:r>
              <w:rPr>
                <w:rFonts w:ascii="Proxima Nova" w:eastAsia="Proxima Nova" w:hAnsi="Proxima Nova" w:cs="Proxima Nova"/>
                <w:sz w:val="20"/>
                <w:szCs w:val="20"/>
              </w:rPr>
              <w:t xml:space="preserve"> IR “flashlight.”</w:t>
            </w:r>
          </w:p>
          <w:p w14:paraId="447F5A8C"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w:t>
            </w:r>
            <w:proofErr w:type="spellStart"/>
            <w:proofErr w:type="gramStart"/>
            <w:r>
              <w:rPr>
                <w:rFonts w:ascii="Proxima Nova" w:eastAsia="Proxima Nova" w:hAnsi="Proxima Nova" w:cs="Proxima Nova"/>
                <w:sz w:val="20"/>
                <w:szCs w:val="20"/>
              </w:rPr>
              <w:t>prox.detect</w:t>
            </w:r>
            <w:proofErr w:type="spellEnd"/>
            <w:proofErr w:type="gramEnd"/>
            <w:r>
              <w:rPr>
                <w:rFonts w:ascii="Proxima Nova" w:eastAsia="Proxima Nova" w:hAnsi="Proxima Nova" w:cs="Proxima Nova"/>
                <w:sz w:val="20"/>
                <w:szCs w:val="20"/>
              </w:rPr>
              <w:t>(power, thresh) function lets you adapt to different environments.</w:t>
            </w:r>
          </w:p>
        </w:tc>
      </w:tr>
      <w:tr w:rsidR="0066010C" w14:paraId="5D3B6292" w14:textId="77777777">
        <w:trPr>
          <w:trHeight w:val="420"/>
        </w:trPr>
        <w:tc>
          <w:tcPr>
            <w:tcW w:w="5400" w:type="dxa"/>
            <w:tcMar>
              <w:top w:w="100" w:type="dxa"/>
              <w:left w:w="100" w:type="dxa"/>
              <w:bottom w:w="100" w:type="dxa"/>
              <w:right w:w="100" w:type="dxa"/>
            </w:tcMar>
          </w:tcPr>
          <w:p w14:paraId="6DB5A594" w14:textId="77777777" w:rsidR="006601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C9E1261" w14:textId="77777777" w:rsidR="0066010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1-5 Assignment</w:t>
            </w:r>
          </w:p>
          <w:p w14:paraId="0733F792" w14:textId="77777777" w:rsidR="0066010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Submit the “</w:t>
            </w:r>
            <w:proofErr w:type="spellStart"/>
            <w:r>
              <w:rPr>
                <w:rFonts w:ascii="Proxima Nova" w:eastAsia="Proxima Nova" w:hAnsi="Proxima Nova" w:cs="Proxima Nova"/>
                <w:sz w:val="20"/>
                <w:szCs w:val="20"/>
              </w:rPr>
              <w:t>HotPursuit</w:t>
            </w:r>
            <w:proofErr w:type="spellEnd"/>
            <w:r>
              <w:rPr>
                <w:rFonts w:ascii="Proxima Nova" w:eastAsia="Proxima Nova" w:hAnsi="Proxima Nova" w:cs="Proxima Nova"/>
                <w:sz w:val="20"/>
                <w:szCs w:val="20"/>
              </w:rPr>
              <w:t>” program (part 1)</w:t>
            </w:r>
          </w:p>
        </w:tc>
        <w:tc>
          <w:tcPr>
            <w:tcW w:w="5400" w:type="dxa"/>
            <w:gridSpan w:val="2"/>
            <w:tcMar>
              <w:top w:w="100" w:type="dxa"/>
              <w:left w:w="100" w:type="dxa"/>
              <w:bottom w:w="100" w:type="dxa"/>
              <w:right w:w="100" w:type="dxa"/>
            </w:tcMar>
          </w:tcPr>
          <w:p w14:paraId="6FAD57E7" w14:textId="77777777" w:rsidR="006601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8123E23" w14:textId="77777777" w:rsidR="0066010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basic proximity sensor </w:t>
            </w:r>
            <w:proofErr w:type="spellStart"/>
            <w:proofErr w:type="gramStart"/>
            <w:r>
              <w:rPr>
                <w:rFonts w:ascii="Proxima Nova" w:eastAsia="Proxima Nova" w:hAnsi="Proxima Nova" w:cs="Proxima Nova"/>
                <w:sz w:val="20"/>
                <w:szCs w:val="20"/>
              </w:rPr>
              <w:t>prox.detect</w:t>
            </w:r>
            <w:proofErr w:type="spellEnd"/>
            <w:proofErr w:type="gramEnd"/>
            <w:r>
              <w:rPr>
                <w:rFonts w:ascii="Proxima Nova" w:eastAsia="Proxima Nova" w:hAnsi="Proxima Nova" w:cs="Proxima Nova"/>
                <w:sz w:val="20"/>
                <w:szCs w:val="20"/>
              </w:rPr>
              <w:t>() to detect objects in front of the ‘bot</w:t>
            </w:r>
          </w:p>
          <w:p w14:paraId="1EE6C36C" w14:textId="77777777" w:rsidR="0066010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w:t>
            </w:r>
            <w:proofErr w:type="spellStart"/>
            <w:proofErr w:type="gramStart"/>
            <w:r>
              <w:rPr>
                <w:rFonts w:ascii="Proxima Nova" w:eastAsia="Proxima Nova" w:hAnsi="Proxima Nova" w:cs="Proxima Nova"/>
                <w:sz w:val="20"/>
                <w:szCs w:val="20"/>
              </w:rPr>
              <w:t>prox.range</w:t>
            </w:r>
            <w:proofErr w:type="spellEnd"/>
            <w:proofErr w:type="gramEnd"/>
            <w:r>
              <w:rPr>
                <w:rFonts w:ascii="Proxima Nova" w:eastAsia="Proxima Nova" w:hAnsi="Proxima Nova" w:cs="Proxima Nova"/>
                <w:sz w:val="20"/>
                <w:szCs w:val="20"/>
              </w:rPr>
              <w:t>() to find the best threshold for detecting a reflection</w:t>
            </w:r>
          </w:p>
          <w:p w14:paraId="15E3BFA2" w14:textId="77777777" w:rsidR="0066010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Write a calibration function for threshold</w:t>
            </w:r>
          </w:p>
        </w:tc>
      </w:tr>
      <w:tr w:rsidR="0066010C" w14:paraId="0D961D0B" w14:textId="77777777">
        <w:trPr>
          <w:trHeight w:val="420"/>
        </w:trPr>
        <w:tc>
          <w:tcPr>
            <w:tcW w:w="5400" w:type="dxa"/>
            <w:tcMar>
              <w:top w:w="100" w:type="dxa"/>
              <w:left w:w="100" w:type="dxa"/>
              <w:bottom w:w="100" w:type="dxa"/>
              <w:right w:w="100" w:type="dxa"/>
            </w:tcMar>
          </w:tcPr>
          <w:p w14:paraId="4A416822" w14:textId="77777777" w:rsidR="0066010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A44CC2C" w14:textId="77777777" w:rsidR="006601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Explain how programs can be used to gain insight and knowledge from data.</w:t>
            </w:r>
          </w:p>
          <w:p w14:paraId="4C599C6F" w14:textId="77777777" w:rsidR="006601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 and determine their results.</w:t>
            </w:r>
          </w:p>
          <w:p w14:paraId="24D3301C" w14:textId="77777777" w:rsidR="006601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 </w:t>
            </w:r>
          </w:p>
          <w:p w14:paraId="54E95738" w14:textId="77777777" w:rsidR="006601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3.D</w:t>
            </w:r>
            <w:proofErr w:type="gramEnd"/>
            <w:r>
              <w:rPr>
                <w:rFonts w:ascii="Proxima Nova" w:eastAsia="Proxima Nova" w:hAnsi="Proxima Nova" w:cs="Proxima Nova"/>
                <w:sz w:val="20"/>
                <w:szCs w:val="20"/>
              </w:rPr>
              <w:t xml:space="preserve"> Select appropriate libraries or existing code segments to use in creating new programs. </w:t>
            </w:r>
          </w:p>
          <w:p w14:paraId="16C3F043" w14:textId="77777777" w:rsidR="006601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2.B</w:t>
            </w:r>
            <w:r>
              <w:rPr>
                <w:rFonts w:ascii="Proxima Nova" w:eastAsia="Proxima Nova" w:hAnsi="Proxima Nova" w:cs="Proxima Nova"/>
                <w:sz w:val="20"/>
                <w:szCs w:val="20"/>
              </w:rPr>
              <w:t xml:space="preserve"> Implement and apply an algorithm.</w:t>
            </w:r>
          </w:p>
          <w:p w14:paraId="75E509E9" w14:textId="77777777" w:rsidR="0066010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6EBA2C19" w14:textId="77777777" w:rsidR="0066010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773AB00B"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ruler</w:t>
            </w:r>
          </w:p>
          <w:p w14:paraId="218084AB"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Different surfaces, like light and dark.</w:t>
            </w:r>
          </w:p>
          <w:p w14:paraId="5A6E5289"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7 Obj 1-5 Assignment / Answers</w:t>
            </w:r>
          </w:p>
          <w:p w14:paraId="5561375F" w14:textId="77777777" w:rsidR="0066010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HotPursuit_obj5</w:t>
            </w:r>
          </w:p>
        </w:tc>
      </w:tr>
      <w:tr w:rsidR="0066010C" w14:paraId="1B2D7F89" w14:textId="77777777">
        <w:trPr>
          <w:trHeight w:val="420"/>
        </w:trPr>
        <w:tc>
          <w:tcPr>
            <w:tcW w:w="10800" w:type="dxa"/>
            <w:gridSpan w:val="3"/>
            <w:tcMar>
              <w:top w:w="100" w:type="dxa"/>
              <w:left w:w="100" w:type="dxa"/>
              <w:bottom w:w="100" w:type="dxa"/>
              <w:right w:w="100" w:type="dxa"/>
            </w:tcMar>
          </w:tcPr>
          <w:p w14:paraId="52E4E731" w14:textId="77777777" w:rsidR="0066010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3286257C" w14:textId="77777777" w:rsidR="0066010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1: Students type a short program and then use the proximity LEDs as indicators when they detect an object. They record their results in the assignment. Students will need a ruler and different surfaces for the robot to be placed on. Students put an object, like a folder, in front of the ‘bot and see how close it needs to be before the object is detected. Place the ruler on the surface by the ‘bot for measuring the distance. </w:t>
            </w:r>
          </w:p>
          <w:p w14:paraId="5F58C1FD" w14:textId="77777777" w:rsidR="0066010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2: </w:t>
            </w:r>
            <w:proofErr w:type="gramStart"/>
            <w:r>
              <w:rPr>
                <w:rFonts w:ascii="Proxima Nova" w:eastAsia="Proxima Nova" w:hAnsi="Proxima Nova" w:cs="Proxima Nova"/>
                <w:sz w:val="20"/>
                <w:szCs w:val="20"/>
              </w:rPr>
              <w:t>Similar to</w:t>
            </w:r>
            <w:proofErr w:type="gramEnd"/>
            <w:r>
              <w:rPr>
                <w:rFonts w:ascii="Proxima Nova" w:eastAsia="Proxima Nova" w:hAnsi="Proxima Nova" w:cs="Proxima Nova"/>
                <w:sz w:val="20"/>
                <w:szCs w:val="20"/>
              </w:rPr>
              <w:t xml:space="preserve"> Objective 1, students add a little code and then test the proximity sensors. Record the results in the assignment. </w:t>
            </w:r>
          </w:p>
          <w:p w14:paraId="6B16ECBC" w14:textId="77777777" w:rsidR="0066010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3: This objective has two parts. First students try the new proximity command in the console panel. Then they add code to the program. The program will print results in the console panel. To slow down the stream of data, students can include a </w:t>
            </w:r>
            <w:proofErr w:type="gramStart"/>
            <w:r>
              <w:rPr>
                <w:rFonts w:ascii="Proxima Nova" w:eastAsia="Proxima Nova" w:hAnsi="Proxima Nova" w:cs="Proxima Nova"/>
                <w:sz w:val="20"/>
                <w:szCs w:val="20"/>
              </w:rPr>
              <w:t>sleep(</w:t>
            </w:r>
            <w:proofErr w:type="gramEnd"/>
            <w:r>
              <w:rPr>
                <w:rFonts w:ascii="Proxima Nova" w:eastAsia="Proxima Nova" w:hAnsi="Proxima Nova" w:cs="Proxima Nova"/>
                <w:sz w:val="20"/>
                <w:szCs w:val="20"/>
              </w:rPr>
              <w:t>) command. Example code is included in the assignment.</w:t>
            </w:r>
          </w:p>
          <w:p w14:paraId="6984E2BA" w14:textId="77777777" w:rsidR="0066010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4: Students will modify the </w:t>
            </w:r>
            <w:proofErr w:type="gramStart"/>
            <w:r>
              <w:rPr>
                <w:rFonts w:ascii="Proxima Nova" w:eastAsia="Proxima Nova" w:hAnsi="Proxima Nova" w:cs="Proxima Nova"/>
                <w:sz w:val="20"/>
                <w:szCs w:val="20"/>
              </w:rPr>
              <w:t>code, but</w:t>
            </w:r>
            <w:proofErr w:type="gramEnd"/>
            <w:r>
              <w:rPr>
                <w:rFonts w:ascii="Proxima Nova" w:eastAsia="Proxima Nova" w:hAnsi="Proxima Nova" w:cs="Proxima Nova"/>
                <w:sz w:val="20"/>
                <w:szCs w:val="20"/>
              </w:rPr>
              <w:t xml:space="preserve"> follow the instructions on the assignment to create a function for the threshold calibration. All the code is in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but it should be in a function instead of the main program.</w:t>
            </w:r>
          </w:p>
          <w:p w14:paraId="29FAF248" w14:textId="77777777" w:rsidR="0066010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5: A couple corrections are made in the </w:t>
            </w:r>
            <w:proofErr w:type="spellStart"/>
            <w:r>
              <w:rPr>
                <w:rFonts w:ascii="Proxima Nova" w:eastAsia="Proxima Nova" w:hAnsi="Proxima Nova" w:cs="Proxima Nova"/>
                <w:sz w:val="20"/>
                <w:szCs w:val="20"/>
              </w:rPr>
              <w:t>cal_</w:t>
            </w:r>
            <w:proofErr w:type="gramStart"/>
            <w:r>
              <w:rPr>
                <w:rFonts w:ascii="Proxima Nova" w:eastAsia="Proxima Nova" w:hAnsi="Proxima Nova" w:cs="Proxima Nova"/>
                <w:sz w:val="20"/>
                <w:szCs w:val="20"/>
              </w:rPr>
              <w:t>thresh</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function so that it works without errors.</w:t>
            </w:r>
          </w:p>
        </w:tc>
      </w:tr>
    </w:tbl>
    <w:p w14:paraId="3B827A45" w14:textId="77777777" w:rsidR="0066010C" w:rsidRDefault="0066010C">
      <w:pPr>
        <w:widowControl w:val="0"/>
        <w:spacing w:line="240" w:lineRule="auto"/>
        <w:rPr>
          <w:rFonts w:ascii="Calibri" w:eastAsia="Calibri" w:hAnsi="Calibri" w:cs="Calibri"/>
        </w:rPr>
      </w:pPr>
    </w:p>
    <w:sectPr w:rsidR="0066010C">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0332" w14:textId="77777777" w:rsidR="003D7517" w:rsidRDefault="003D7517">
      <w:pPr>
        <w:spacing w:line="240" w:lineRule="auto"/>
      </w:pPr>
      <w:r>
        <w:separator/>
      </w:r>
    </w:p>
  </w:endnote>
  <w:endnote w:type="continuationSeparator" w:id="0">
    <w:p w14:paraId="71886C7F" w14:textId="77777777" w:rsidR="003D7517" w:rsidRDefault="003D75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A9A7A5DE-0668-4B25-9F20-77DB64BC0575}"/>
    <w:embedBold r:id="rId2" w:fontKey="{F26C3FC9-3C1C-4B60-A251-9795A1DBB2B6}"/>
  </w:font>
  <w:font w:name="Calibri">
    <w:panose1 w:val="020F0502020204030204"/>
    <w:charset w:val="00"/>
    <w:family w:val="swiss"/>
    <w:pitch w:val="variable"/>
    <w:sig w:usb0="E4002EFF" w:usb1="C200247B" w:usb2="00000009" w:usb3="00000000" w:csb0="000001FF" w:csb1="00000000"/>
    <w:embedRegular r:id="rId3" w:fontKey="{FCCBBAD4-72C7-4CB1-93E3-6A860FBEBF22}"/>
  </w:font>
  <w:font w:name="Cambria">
    <w:panose1 w:val="02040503050406030204"/>
    <w:charset w:val="00"/>
    <w:family w:val="roman"/>
    <w:pitch w:val="variable"/>
    <w:sig w:usb0="E00006FF" w:usb1="420024FF" w:usb2="02000000" w:usb3="00000000" w:csb0="0000019F" w:csb1="00000000"/>
    <w:embedRegular r:id="rId4" w:fontKey="{C3F89F8F-71CB-4AA5-A9DC-6102731917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E1CCB" w14:textId="77777777" w:rsidR="003D7517" w:rsidRDefault="003D7517">
      <w:pPr>
        <w:spacing w:line="240" w:lineRule="auto"/>
      </w:pPr>
      <w:r>
        <w:separator/>
      </w:r>
    </w:p>
  </w:footnote>
  <w:footnote w:type="continuationSeparator" w:id="0">
    <w:p w14:paraId="2DDFF08F" w14:textId="77777777" w:rsidR="003D7517" w:rsidRDefault="003D75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4848" w14:textId="77777777" w:rsidR="0066010C" w:rsidRDefault="00000000">
    <w:pPr>
      <w:jc w:val="center"/>
    </w:pPr>
    <w:r>
      <w:rPr>
        <w:noProof/>
      </w:rPr>
      <w:drawing>
        <wp:inline distT="114300" distB="114300" distL="114300" distR="114300" wp14:anchorId="6F51FE8B" wp14:editId="379F1AB3">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303BC"/>
    <w:multiLevelType w:val="multilevel"/>
    <w:tmpl w:val="DA56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B9543D"/>
    <w:multiLevelType w:val="multilevel"/>
    <w:tmpl w:val="DFCAF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0B410F"/>
    <w:multiLevelType w:val="multilevel"/>
    <w:tmpl w:val="4126C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EC6F42"/>
    <w:multiLevelType w:val="multilevel"/>
    <w:tmpl w:val="19FAC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E90D0C"/>
    <w:multiLevelType w:val="multilevel"/>
    <w:tmpl w:val="67E6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0427212">
    <w:abstractNumId w:val="3"/>
  </w:num>
  <w:num w:numId="2" w16cid:durableId="1944724321">
    <w:abstractNumId w:val="1"/>
  </w:num>
  <w:num w:numId="3" w16cid:durableId="206573762">
    <w:abstractNumId w:val="0"/>
  </w:num>
  <w:num w:numId="4" w16cid:durableId="834227078">
    <w:abstractNumId w:val="4"/>
  </w:num>
  <w:num w:numId="5" w16cid:durableId="214200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10C"/>
    <w:rsid w:val="00250731"/>
    <w:rsid w:val="003D7517"/>
    <w:rsid w:val="0066010C"/>
    <w:rsid w:val="00CC3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8A49"/>
  <w15:docId w15:val="{F0752EB1-F194-4ADA-A527-E72B8162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2025-05-19T00:10:00Z</dcterms:created>
  <dcterms:modified xsi:type="dcterms:W3CDTF">2025-05-19T00:10:00Z</dcterms:modified>
</cp:coreProperties>
</file>